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9A" w:rsidRDefault="00AB499A" w:rsidP="00AB499A">
      <w:pPr>
        <w:spacing w:after="0"/>
        <w:jc w:val="center"/>
        <w:rPr>
          <w:rFonts w:ascii="Cambria" w:hAnsi="Cambria"/>
          <w:sz w:val="56"/>
          <w:szCs w:val="56"/>
        </w:rPr>
      </w:pPr>
      <w:bookmarkStart w:id="0" w:name="_GoBack"/>
      <w:bookmarkEnd w:id="0"/>
      <w:r>
        <w:rPr>
          <w:rFonts w:ascii="Cambria" w:hAnsi="Cambria"/>
          <w:sz w:val="56"/>
          <w:szCs w:val="56"/>
        </w:rPr>
        <w:t>ENGAGE THE WORD</w:t>
      </w:r>
    </w:p>
    <w:p w:rsidR="00AB499A" w:rsidRPr="00AB499A" w:rsidRDefault="00AB499A" w:rsidP="00AB499A">
      <w:pPr>
        <w:spacing w:after="0"/>
        <w:jc w:val="center"/>
        <w:rPr>
          <w:rFonts w:ascii="Cambria" w:hAnsi="Cambria"/>
          <w:sz w:val="36"/>
          <w:szCs w:val="36"/>
        </w:rPr>
      </w:pPr>
      <w:r>
        <w:rPr>
          <w:rFonts w:ascii="Cambria" w:hAnsi="Cambria"/>
          <w:sz w:val="36"/>
          <w:szCs w:val="36"/>
        </w:rPr>
        <w:t>Discussion Questions</w:t>
      </w:r>
    </w:p>
    <w:p w:rsidR="00AB499A" w:rsidRPr="000A5142" w:rsidRDefault="00AB499A" w:rsidP="00AB499A">
      <w:pPr>
        <w:spacing w:after="0"/>
        <w:jc w:val="center"/>
        <w:rPr>
          <w:rFonts w:ascii="Cambria" w:hAnsi="Cambria"/>
          <w:sz w:val="28"/>
          <w:szCs w:val="28"/>
        </w:rPr>
      </w:pPr>
    </w:p>
    <w:p w:rsidR="006C21D8" w:rsidRDefault="00AB499A" w:rsidP="00AB499A">
      <w:pPr>
        <w:spacing w:after="0"/>
        <w:rPr>
          <w:rFonts w:ascii="Cambria" w:hAnsi="Cambria"/>
          <w:sz w:val="28"/>
          <w:szCs w:val="28"/>
        </w:rPr>
      </w:pPr>
      <w:r w:rsidRPr="003E782B">
        <w:rPr>
          <w:rFonts w:ascii="Cambria" w:hAnsi="Cambria"/>
          <w:sz w:val="28"/>
          <w:szCs w:val="28"/>
        </w:rPr>
        <w:t xml:space="preserve">1. </w:t>
      </w:r>
      <w:r>
        <w:rPr>
          <w:rFonts w:ascii="Cambria" w:hAnsi="Cambria"/>
          <w:sz w:val="28"/>
          <w:szCs w:val="28"/>
        </w:rPr>
        <w:t xml:space="preserve">It is so easy for us to drift away from </w:t>
      </w:r>
      <w:r w:rsidR="00483E45">
        <w:rPr>
          <w:rFonts w:ascii="Cambria" w:hAnsi="Cambria"/>
          <w:sz w:val="28"/>
          <w:szCs w:val="28"/>
        </w:rPr>
        <w:t>our</w:t>
      </w:r>
      <w:r>
        <w:rPr>
          <w:rFonts w:ascii="Cambria" w:hAnsi="Cambria"/>
          <w:sz w:val="28"/>
          <w:szCs w:val="28"/>
        </w:rPr>
        <w:t xml:space="preserve"> faith. Think about a time you drifted away from God. What factors contributed to the “drift?</w:t>
      </w:r>
      <w:r w:rsidR="00476601">
        <w:rPr>
          <w:rFonts w:ascii="Cambria" w:hAnsi="Cambria"/>
          <w:sz w:val="28"/>
          <w:szCs w:val="28"/>
        </w:rPr>
        <w:t>”</w:t>
      </w:r>
      <w:r>
        <w:rPr>
          <w:rFonts w:ascii="Cambria" w:hAnsi="Cambria"/>
          <w:sz w:val="28"/>
          <w:szCs w:val="28"/>
        </w:rPr>
        <w:t xml:space="preserve"> </w:t>
      </w:r>
      <w:r w:rsidR="00476601">
        <w:rPr>
          <w:rFonts w:ascii="Cambria" w:hAnsi="Cambria"/>
          <w:sz w:val="28"/>
          <w:szCs w:val="28"/>
        </w:rPr>
        <w:t>How did you feel when you were away from God? What brought you back?</w:t>
      </w:r>
    </w:p>
    <w:p w:rsidR="00476601" w:rsidRDefault="00476601" w:rsidP="00AB499A">
      <w:pPr>
        <w:spacing w:after="0"/>
        <w:rPr>
          <w:rFonts w:ascii="Cambria" w:hAnsi="Cambria"/>
          <w:sz w:val="28"/>
          <w:szCs w:val="28"/>
        </w:rPr>
      </w:pPr>
    </w:p>
    <w:p w:rsidR="000E72BD" w:rsidRDefault="00476601" w:rsidP="000E72BD">
      <w:pPr>
        <w:spacing w:after="0"/>
        <w:rPr>
          <w:rFonts w:ascii="Cambria" w:hAnsi="Cambria"/>
          <w:sz w:val="28"/>
          <w:szCs w:val="28"/>
        </w:rPr>
      </w:pPr>
      <w:r>
        <w:rPr>
          <w:rFonts w:ascii="Cambria" w:hAnsi="Cambria"/>
          <w:sz w:val="28"/>
          <w:szCs w:val="28"/>
        </w:rPr>
        <w:t>2. According to II Timothy 3:16, the Scriptures are the very breath of Almighty God. In</w:t>
      </w:r>
      <w:r w:rsidR="000E72BD">
        <w:rPr>
          <w:rFonts w:ascii="Cambria" w:hAnsi="Cambria"/>
          <w:sz w:val="28"/>
          <w:szCs w:val="28"/>
        </w:rPr>
        <w:t xml:space="preserve"> </w:t>
      </w:r>
      <w:r>
        <w:rPr>
          <w:rFonts w:ascii="Cambria" w:hAnsi="Cambria"/>
          <w:sz w:val="28"/>
          <w:szCs w:val="28"/>
        </w:rPr>
        <w:t>what other ways are the Scriptures characterized in the</w:t>
      </w:r>
      <w:r w:rsidR="000E72BD">
        <w:rPr>
          <w:rFonts w:ascii="Cambria" w:hAnsi="Cambria"/>
          <w:sz w:val="28"/>
          <w:szCs w:val="28"/>
        </w:rPr>
        <w:t xml:space="preserve"> following verses, and what do you think it means for us?</w:t>
      </w:r>
    </w:p>
    <w:p w:rsidR="000E72BD" w:rsidRDefault="000E72BD" w:rsidP="000E72BD">
      <w:pPr>
        <w:spacing w:after="0"/>
        <w:rPr>
          <w:rFonts w:ascii="Cambria" w:hAnsi="Cambria"/>
          <w:sz w:val="28"/>
          <w:szCs w:val="28"/>
        </w:rPr>
      </w:pPr>
    </w:p>
    <w:p w:rsidR="000E72BD" w:rsidRDefault="000E72BD" w:rsidP="000E72BD">
      <w:pPr>
        <w:pStyle w:val="ListParagraph"/>
        <w:numPr>
          <w:ilvl w:val="0"/>
          <w:numId w:val="2"/>
        </w:numPr>
        <w:spacing w:after="0"/>
        <w:rPr>
          <w:rFonts w:ascii="Cambria" w:hAnsi="Cambria"/>
          <w:sz w:val="28"/>
          <w:szCs w:val="28"/>
        </w:rPr>
      </w:pPr>
      <w:r>
        <w:rPr>
          <w:rFonts w:ascii="Cambria" w:hAnsi="Cambria"/>
          <w:sz w:val="28"/>
          <w:szCs w:val="28"/>
        </w:rPr>
        <w:t>Hebrews 4:12</w:t>
      </w:r>
    </w:p>
    <w:p w:rsidR="000E72BD" w:rsidRDefault="000E72BD" w:rsidP="000E72BD">
      <w:pPr>
        <w:pStyle w:val="ListParagraph"/>
        <w:numPr>
          <w:ilvl w:val="0"/>
          <w:numId w:val="2"/>
        </w:numPr>
        <w:spacing w:after="0"/>
        <w:rPr>
          <w:rFonts w:ascii="Cambria" w:hAnsi="Cambria"/>
          <w:sz w:val="28"/>
          <w:szCs w:val="28"/>
        </w:rPr>
      </w:pPr>
      <w:r>
        <w:rPr>
          <w:rFonts w:ascii="Cambria" w:hAnsi="Cambria"/>
          <w:sz w:val="28"/>
          <w:szCs w:val="28"/>
        </w:rPr>
        <w:t>I Thessalonians 2:13</w:t>
      </w:r>
    </w:p>
    <w:p w:rsidR="000E72BD" w:rsidRDefault="000E72BD" w:rsidP="000E72BD">
      <w:pPr>
        <w:pStyle w:val="ListParagraph"/>
        <w:numPr>
          <w:ilvl w:val="0"/>
          <w:numId w:val="2"/>
        </w:numPr>
        <w:spacing w:after="0"/>
        <w:rPr>
          <w:rFonts w:ascii="Cambria" w:hAnsi="Cambria"/>
          <w:sz w:val="28"/>
          <w:szCs w:val="28"/>
        </w:rPr>
      </w:pPr>
      <w:r>
        <w:rPr>
          <w:rFonts w:ascii="Cambria" w:hAnsi="Cambria"/>
          <w:sz w:val="28"/>
          <w:szCs w:val="28"/>
        </w:rPr>
        <w:t>John 6:63</w:t>
      </w:r>
    </w:p>
    <w:p w:rsidR="000E72BD" w:rsidRDefault="000E72BD" w:rsidP="000E72BD">
      <w:pPr>
        <w:spacing w:after="0"/>
        <w:rPr>
          <w:rFonts w:ascii="Cambria" w:hAnsi="Cambria"/>
          <w:sz w:val="28"/>
          <w:szCs w:val="28"/>
        </w:rPr>
      </w:pPr>
    </w:p>
    <w:p w:rsidR="000E72BD" w:rsidRDefault="000E72BD" w:rsidP="000E72BD">
      <w:pPr>
        <w:spacing w:after="0"/>
        <w:rPr>
          <w:rFonts w:ascii="Cambria" w:hAnsi="Cambria"/>
          <w:sz w:val="28"/>
          <w:szCs w:val="28"/>
        </w:rPr>
      </w:pPr>
      <w:r>
        <w:rPr>
          <w:rFonts w:ascii="Cambria" w:hAnsi="Cambria"/>
          <w:sz w:val="28"/>
          <w:szCs w:val="28"/>
        </w:rPr>
        <w:t>3. Read Jesus’ parable in Matthew 7:24-27. Is engaging in God’s Word merely reading it? What else needs to happen if we are to truly engage it? Why do you think obedience to God’s Word strengthens our faith?</w:t>
      </w:r>
    </w:p>
    <w:p w:rsidR="000E72BD" w:rsidRDefault="000E72BD" w:rsidP="000E72BD">
      <w:pPr>
        <w:spacing w:after="0"/>
        <w:rPr>
          <w:rFonts w:ascii="Cambria" w:hAnsi="Cambria"/>
          <w:sz w:val="28"/>
          <w:szCs w:val="28"/>
        </w:rPr>
      </w:pPr>
    </w:p>
    <w:p w:rsidR="000E72BD" w:rsidRDefault="000E72BD" w:rsidP="000E72BD">
      <w:pPr>
        <w:spacing w:after="0"/>
        <w:rPr>
          <w:rFonts w:ascii="Cambria" w:hAnsi="Cambria"/>
          <w:sz w:val="28"/>
          <w:szCs w:val="28"/>
        </w:rPr>
      </w:pPr>
      <w:r>
        <w:rPr>
          <w:rFonts w:ascii="Cambria" w:hAnsi="Cambria"/>
          <w:sz w:val="28"/>
          <w:szCs w:val="28"/>
        </w:rPr>
        <w:t xml:space="preserve">4.  </w:t>
      </w:r>
      <w:r w:rsidR="00483E45">
        <w:rPr>
          <w:rFonts w:ascii="Cambria" w:hAnsi="Cambria"/>
          <w:sz w:val="28"/>
          <w:szCs w:val="28"/>
        </w:rPr>
        <w:t>The Word of God shows us who God is, and it also show us who we are. What are some of your favorite verses about who God is? And what are some of your favorite verses that show you who you are? Explain why you like these verses.</w:t>
      </w:r>
    </w:p>
    <w:p w:rsidR="000E72BD" w:rsidRDefault="000E72BD" w:rsidP="000E72BD">
      <w:pPr>
        <w:spacing w:after="0"/>
        <w:rPr>
          <w:rFonts w:ascii="Cambria" w:hAnsi="Cambria"/>
          <w:sz w:val="28"/>
          <w:szCs w:val="28"/>
        </w:rPr>
      </w:pPr>
    </w:p>
    <w:p w:rsidR="000E72BD" w:rsidRPr="000E72BD" w:rsidRDefault="00483E45" w:rsidP="000E72BD">
      <w:pPr>
        <w:spacing w:after="0"/>
        <w:rPr>
          <w:rFonts w:ascii="Cambria" w:hAnsi="Cambria"/>
          <w:sz w:val="28"/>
          <w:szCs w:val="28"/>
        </w:rPr>
      </w:pPr>
      <w:r>
        <w:rPr>
          <w:rFonts w:ascii="Cambria" w:hAnsi="Cambria"/>
          <w:sz w:val="28"/>
          <w:szCs w:val="28"/>
        </w:rPr>
        <w:t>5. Ecclesiastes 4:9-10 teaches that two are better than one. Who are the two people you would like to engage in God’s Word with</w:t>
      </w:r>
      <w:r w:rsidR="0004310F">
        <w:rPr>
          <w:rFonts w:ascii="Cambria" w:hAnsi="Cambria"/>
          <w:sz w:val="28"/>
          <w:szCs w:val="28"/>
        </w:rPr>
        <w:t>? How do you plan to do it? Is it</w:t>
      </w:r>
      <w:r>
        <w:rPr>
          <w:rFonts w:ascii="Cambria" w:hAnsi="Cambria"/>
          <w:sz w:val="28"/>
          <w:szCs w:val="28"/>
        </w:rPr>
        <w:t xml:space="preserve"> by sending them an email of your daily d</w:t>
      </w:r>
      <w:r w:rsidR="0004310F">
        <w:rPr>
          <w:rFonts w:ascii="Cambria" w:hAnsi="Cambria"/>
          <w:sz w:val="28"/>
          <w:szCs w:val="28"/>
        </w:rPr>
        <w:t>evotions</w:t>
      </w:r>
      <w:r>
        <w:rPr>
          <w:rFonts w:ascii="Cambria" w:hAnsi="Cambria"/>
          <w:sz w:val="28"/>
          <w:szCs w:val="28"/>
        </w:rPr>
        <w:t xml:space="preserve"> or by connecting with them on the </w:t>
      </w:r>
      <w:proofErr w:type="spellStart"/>
      <w:r>
        <w:rPr>
          <w:rFonts w:ascii="Cambria" w:hAnsi="Cambria"/>
          <w:sz w:val="28"/>
          <w:szCs w:val="28"/>
        </w:rPr>
        <w:t>YouVersion</w:t>
      </w:r>
      <w:proofErr w:type="spellEnd"/>
      <w:r>
        <w:rPr>
          <w:rFonts w:ascii="Cambria" w:hAnsi="Cambria"/>
          <w:sz w:val="28"/>
          <w:szCs w:val="28"/>
        </w:rPr>
        <w:t xml:space="preserve"> Bible app? When do you plan to get started? </w:t>
      </w:r>
    </w:p>
    <w:sectPr w:rsidR="000E72BD" w:rsidRPr="000E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73FC"/>
    <w:multiLevelType w:val="hybridMultilevel"/>
    <w:tmpl w:val="15CED946"/>
    <w:lvl w:ilvl="0" w:tplc="D43C8606">
      <w:start w:val="2"/>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C555F"/>
    <w:multiLevelType w:val="hybridMultilevel"/>
    <w:tmpl w:val="009A8CE8"/>
    <w:lvl w:ilvl="0" w:tplc="4A24AF3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9A"/>
    <w:rsid w:val="0004310F"/>
    <w:rsid w:val="000E72BD"/>
    <w:rsid w:val="00155D6B"/>
    <w:rsid w:val="00376724"/>
    <w:rsid w:val="00476601"/>
    <w:rsid w:val="00483E45"/>
    <w:rsid w:val="006C21D8"/>
    <w:rsid w:val="00A51F6D"/>
    <w:rsid w:val="00AB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0A4A8-7324-F14F-99F3-6D68889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99A"/>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BD"/>
    <w:pPr>
      <w:ind w:left="720"/>
      <w:contextualSpacing/>
    </w:pPr>
  </w:style>
  <w:style w:type="paragraph" w:customStyle="1" w:styleId="gmail-msolistparagraph">
    <w:name w:val="gmail-msolistparagraph"/>
    <w:basedOn w:val="Normal"/>
    <w:rsid w:val="000E72B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Caleb Kim</cp:lastModifiedBy>
  <cp:revision>2</cp:revision>
  <dcterms:created xsi:type="dcterms:W3CDTF">2019-01-09T01:10:00Z</dcterms:created>
  <dcterms:modified xsi:type="dcterms:W3CDTF">2019-01-09T01:10:00Z</dcterms:modified>
</cp:coreProperties>
</file>